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sz w:val="18"/>
        </w:rPr>
        <w:t>For publication from 16 September 2026, 10:00 CEST (08:00 UTC)</w:t>
      </w:r>
    </w:p>
    <w:p>
      <w:pPr>
        <w:pStyle w:val="Title"/>
      </w:pPr>
      <w:r>
        <w:t>Gloves on, delivery in view: XPULSE puts the tanker driver at the centre</w:t>
      </w:r>
    </w:p>
    <w:p>
      <w:pPr>
        <w:keepNext/>
      </w:pPr>
      <w:r>
        <w:rPr>
          <w:b/>
        </w:rPr>
        <w:t>Secu-Tech introduces a modular platform designed around the work at the delivery point, from selecting a compartment to completing the delivery record.</w:t>
      </w:r>
    </w:p>
    <w:p>
      <w:r>
        <w:t>Leobersdorf, Austria/Kassel, Germany, 16 September 2026. It is dark, the gloves stay on and another delivery is waiting. At the tanker, every step still has to be right: select the product and compartment, check permissions, watch discharge and complete the delivery record. With XPULSE, Secu-Tech designs the vehicle's systems around that workflow. Its new modular platform brings metering, safety functions, operation and communication together at one operating interface.</w:t>
      </w:r>
    </w:p>
    <w:p>
      <w:r>
        <w:t>At its centre are five illuminated keys beneath an anti-glare 10.1-inch display. The keys are sized with reference to the MIL-STD-1472 human-engineering standard for operation with heavy gloves. Colour links each key to its on-screen function. The display adjusts for day and night. An optional swivel arm allows the unit to face the operator's working position. A second operating station on the opposite side of the vehicle is also envisaged.</w:t>
      </w:r>
    </w:p>
    <w:p>
      <w:r>
        <w:t>The software divides work into loading, planning and delivery, showing the information needed for the current phase. When a fault occurs, the design aims to show its cause, effect and the next safe step. Records connect quantity, compartment, interlock and delivery-note information to the operation.</w:t>
      </w:r>
    </w:p>
    <w:p>
      <w:r>
        <w:t>This also matters for environmental protection. At the delivery point, a mix-up or an unauthorised discharge can have consequences beyond a single order. XPULSE is intended to help prevent those errors within the workflow.</w:t>
      </w:r>
    </w:p>
    <w:p>
      <w:r>
        <w:t>The platform is modular. A Core Unit handles computing and operation, while XPANSION Units accept plug-in functions. The operating logic remains consistent as the system expands. Existing vehicle equipment is intended to remain usable after compatibility checks. The starting point is fuel logistics, with other liquid applications envisaged for later expansion.</w:t>
      </w:r>
    </w:p>
    <w:p>
      <w:r>
        <w:t xml:space="preserve">Secu-Tech has developed safety technology for liquids and gases in Leobersdorf, Austria, since 2004. XPULSE makes its world premiere at ETX Kassel, 17–19 September 2026, Hall 5, Stand H5-B05. The official launch is on 18 September. Interface images, product views, press material and the bilingual Solutions Guide Sichere Kraftstofflogistik (Safe Fuel Logistics): </w:t>
      </w:r>
      <w:hyperlink r:id="rId9">
        <w:r>
          <w:rPr>
            <w:color w:val="173E70"/>
            <w:u w:val="single"/>
          </w:rPr>
          <w:t>https://www.secu-tech.com/en/press</w:t>
        </w:r>
      </w:hyperlink>
      <w:r/>
    </w:p>
    <w:p>
      <w:pPr>
        <w:keepNext/>
        <w:spacing w:after="0"/>
      </w:pPr>
      <w:r>
        <w:rPr>
          <w:sz w:val="18"/>
        </w:rPr>
        <w:t>Press contact:</w:t>
      </w:r>
    </w:p>
    <w:p>
      <w:pPr>
        <w:keepNext/>
        <w:spacing w:after="0"/>
      </w:pPr>
      <w:r>
        <w:rPr>
          <w:sz w:val="18"/>
        </w:rPr>
        <w:t>Stephan Rauch</w:t>
      </w:r>
    </w:p>
    <w:p>
      <w:pPr>
        <w:keepNext/>
        <w:spacing w:after="0"/>
      </w:pPr>
      <w:r>
        <w:rPr>
          <w:sz w:val="18"/>
        </w:rPr>
        <w:t>stephan.rauch@secu-tech.com</w:t>
      </w:r>
    </w:p>
    <w:p>
      <w:pPr>
        <w:keepNext w:val="0"/>
        <w:spacing w:after="0"/>
      </w:pPr>
      <w:r>
        <w:rPr>
          <w:sz w:val="18"/>
        </w:rPr>
        <w:t>+43 577 577 600</w:t>
      </w:r>
    </w:p>
    <w:sectPr w:rsidR="00FC693F" w:rsidRPr="0006063C"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ecu-tech.com/en/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Gloves on, delivery in view: XPULSE puts the tanker driver at the centre</dc:title>
  <dc:subject>XPULSE press release</dc:subject>
  <dc:creator>Secu-Tech</dc:creator>
  <cp:keywords>XPULSE, Secu-Tech, ETX 2026</cp:keywords>
  <dc:description>generated by python-docx</dc:description>
  <cp:lastModifiedBy/>
  <cp:revision>1</cp:revision>
  <dcterms:created xsi:type="dcterms:W3CDTF">2013-12-23T23:15:00Z</dcterms:created>
  <dcterms:modified xsi:type="dcterms:W3CDTF">2013-12-23T23:15:00Z</dcterms:modified>
  <cp:category/>
</cp:coreProperties>
</file>